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26" w:rsidRPr="00087426" w:rsidRDefault="00087426" w:rsidP="0008742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7426">
        <w:rPr>
          <w:b/>
          <w:sz w:val="28"/>
          <w:szCs w:val="28"/>
        </w:rPr>
        <w:t xml:space="preserve">Информационное извещение </w:t>
      </w:r>
    </w:p>
    <w:p w:rsidR="00087426" w:rsidRPr="00087426" w:rsidRDefault="00087426" w:rsidP="00087426">
      <w:pPr>
        <w:jc w:val="center"/>
        <w:rPr>
          <w:b/>
          <w:sz w:val="28"/>
          <w:szCs w:val="28"/>
        </w:rPr>
      </w:pPr>
      <w:r w:rsidRPr="00087426">
        <w:rPr>
          <w:b/>
          <w:sz w:val="28"/>
          <w:szCs w:val="28"/>
        </w:rPr>
        <w:t xml:space="preserve">о продаже недвижимого имущества </w:t>
      </w:r>
    </w:p>
    <w:p w:rsidR="005B089E" w:rsidRDefault="001542C6" w:rsidP="0008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путём проведения торгов </w:t>
      </w:r>
      <w:r w:rsidR="00087426" w:rsidRPr="00087426">
        <w:rPr>
          <w:b/>
          <w:sz w:val="28"/>
          <w:szCs w:val="28"/>
        </w:rPr>
        <w:t>в форме публичного предложения</w:t>
      </w:r>
    </w:p>
    <w:p w:rsidR="00087426" w:rsidRPr="00087426" w:rsidRDefault="00087426" w:rsidP="00087426">
      <w:pPr>
        <w:jc w:val="center"/>
        <w:rPr>
          <w:b/>
          <w:sz w:val="28"/>
          <w:szCs w:val="28"/>
        </w:rPr>
      </w:pPr>
    </w:p>
    <w:p w:rsidR="005B089E" w:rsidRPr="00EC3F44" w:rsidRDefault="00904FC2" w:rsidP="00917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«Газпром газораспределение Тула»</w:t>
      </w:r>
      <w:r w:rsidR="005B089E" w:rsidRPr="00EC3F44">
        <w:rPr>
          <w:sz w:val="28"/>
          <w:szCs w:val="28"/>
        </w:rPr>
        <w:t xml:space="preserve"> сообщает о проведении торгов по продаже объекта недвижимого имущества, расположенного </w:t>
      </w:r>
      <w:r w:rsidR="00445DA5">
        <w:rPr>
          <w:sz w:val="28"/>
          <w:szCs w:val="28"/>
        </w:rPr>
        <w:br/>
      </w:r>
      <w:r w:rsidR="005B089E" w:rsidRPr="00EC3F44">
        <w:rPr>
          <w:sz w:val="28"/>
          <w:szCs w:val="28"/>
        </w:rPr>
        <w:t xml:space="preserve">по адресу: </w:t>
      </w:r>
      <w:r w:rsidR="00EF718C" w:rsidRPr="00EF718C">
        <w:rPr>
          <w:sz w:val="28"/>
          <w:szCs w:val="28"/>
        </w:rPr>
        <w:t xml:space="preserve">Тульская область, </w:t>
      </w:r>
      <w:r w:rsidR="001542C6">
        <w:rPr>
          <w:sz w:val="28"/>
          <w:szCs w:val="28"/>
        </w:rPr>
        <w:t xml:space="preserve">г.Кимовск, ул.Бессолова </w:t>
      </w:r>
      <w:r w:rsidR="005B089E" w:rsidRPr="00EC3F44">
        <w:rPr>
          <w:sz w:val="28"/>
          <w:szCs w:val="28"/>
        </w:rPr>
        <w:t>(далее – Объект), принадлежащ</w:t>
      </w:r>
      <w:r w:rsidR="00AB7A47">
        <w:rPr>
          <w:sz w:val="28"/>
          <w:szCs w:val="28"/>
        </w:rPr>
        <w:t>его</w:t>
      </w:r>
      <w:r w:rsidR="005B089E" w:rsidRPr="00EC3F44">
        <w:rPr>
          <w:sz w:val="28"/>
          <w:szCs w:val="28"/>
        </w:rPr>
        <w:t xml:space="preserve"> </w:t>
      </w:r>
      <w:r w:rsidRPr="00904FC2">
        <w:rPr>
          <w:sz w:val="28"/>
          <w:szCs w:val="28"/>
        </w:rPr>
        <w:t>АО «Газпром газораспределение Тула»</w:t>
      </w:r>
      <w:r w:rsidR="005B089E" w:rsidRPr="00EC3F44">
        <w:rPr>
          <w:sz w:val="28"/>
          <w:szCs w:val="28"/>
        </w:rPr>
        <w:t xml:space="preserve"> на праве собственности.</w:t>
      </w:r>
    </w:p>
    <w:p w:rsidR="005B089E" w:rsidRPr="00EC3F44" w:rsidRDefault="005B089E" w:rsidP="009178FF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6"/>
        <w:gridCol w:w="4681"/>
      </w:tblGrid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Сведения о собств</w:t>
            </w:r>
            <w:r w:rsidR="008B6F37">
              <w:rPr>
                <w:b/>
                <w:sz w:val="28"/>
                <w:szCs w:val="28"/>
              </w:rPr>
              <w:t>еннике имущества (Продавце):</w:t>
            </w:r>
          </w:p>
        </w:tc>
        <w:tc>
          <w:tcPr>
            <w:tcW w:w="4927" w:type="dxa"/>
          </w:tcPr>
          <w:p w:rsidR="005B089E" w:rsidRPr="00EC3F44" w:rsidRDefault="00904FC2" w:rsidP="009178FF">
            <w:pPr>
              <w:jc w:val="both"/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АО «Газпром газораспределение Тула»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Местонахождение:</w:t>
            </w:r>
          </w:p>
        </w:tc>
        <w:tc>
          <w:tcPr>
            <w:tcW w:w="4927" w:type="dxa"/>
          </w:tcPr>
          <w:p w:rsidR="005B089E" w:rsidRPr="00EC3F44" w:rsidRDefault="00904FC2" w:rsidP="00917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г.Тула, ул.Мориса Тореза, 5-а</w:t>
            </w:r>
          </w:p>
        </w:tc>
      </w:tr>
      <w:tr w:rsidR="009334FD" w:rsidRPr="00EC3F44" w:rsidTr="005B089E">
        <w:tc>
          <w:tcPr>
            <w:tcW w:w="4927" w:type="dxa"/>
          </w:tcPr>
          <w:p w:rsidR="009334FD" w:rsidRPr="00EC3F44" w:rsidRDefault="009334FD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Фактический адрес:</w:t>
            </w:r>
          </w:p>
        </w:tc>
        <w:tc>
          <w:tcPr>
            <w:tcW w:w="4927" w:type="dxa"/>
          </w:tcPr>
          <w:p w:rsidR="009334FD" w:rsidRPr="00EC3F44" w:rsidRDefault="00904FC2" w:rsidP="009178FF">
            <w:pPr>
              <w:jc w:val="both"/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г.Тула, ул.Мориса Тореза, 5-а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Адрес сайта в сети Интернет:</w:t>
            </w:r>
          </w:p>
        </w:tc>
        <w:tc>
          <w:tcPr>
            <w:tcW w:w="4927" w:type="dxa"/>
          </w:tcPr>
          <w:p w:rsidR="005B089E" w:rsidRPr="00445DA5" w:rsidRDefault="00904FC2" w:rsidP="00904FC2">
            <w:pPr>
              <w:jc w:val="both"/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https://www.tulaoblgaz.ru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927" w:type="dxa"/>
          </w:tcPr>
          <w:p w:rsidR="005B089E" w:rsidRPr="00EC3F44" w:rsidRDefault="00904FC2" w:rsidP="00904FC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office@tulaoblgaz.ru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Телефон (факс)</w:t>
            </w:r>
          </w:p>
        </w:tc>
        <w:tc>
          <w:tcPr>
            <w:tcW w:w="4927" w:type="dxa"/>
          </w:tcPr>
          <w:p w:rsidR="005B089E" w:rsidRPr="00904FC2" w:rsidRDefault="00904FC2" w:rsidP="00917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(4872) 25-24-00</w:t>
            </w:r>
            <w:r>
              <w:rPr>
                <w:sz w:val="28"/>
                <w:szCs w:val="28"/>
              </w:rPr>
              <w:t xml:space="preserve"> (4872)36-74-73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Контактное лицо:</w:t>
            </w:r>
          </w:p>
        </w:tc>
        <w:tc>
          <w:tcPr>
            <w:tcW w:w="4927" w:type="dxa"/>
          </w:tcPr>
          <w:p w:rsidR="005B089E" w:rsidRDefault="00904FC2" w:rsidP="00917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 Александр Борисович</w:t>
            </w:r>
          </w:p>
          <w:p w:rsidR="00904FC2" w:rsidRPr="00EC3F44" w:rsidRDefault="00904FC2" w:rsidP="00917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Соколовская Ирина Александровна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927" w:type="dxa"/>
          </w:tcPr>
          <w:p w:rsidR="005B089E" w:rsidRPr="00904FC2" w:rsidRDefault="00904FC2" w:rsidP="00917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ous@tulaoblgaz.ru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Телефон:</w:t>
            </w:r>
          </w:p>
        </w:tc>
        <w:tc>
          <w:tcPr>
            <w:tcW w:w="4927" w:type="dxa"/>
          </w:tcPr>
          <w:p w:rsidR="005B089E" w:rsidRPr="00904FC2" w:rsidRDefault="00904FC2" w:rsidP="00917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25-24-00 (добав.1015; добав.1043)</w:t>
            </w:r>
          </w:p>
        </w:tc>
      </w:tr>
      <w:tr w:rsidR="005B089E" w:rsidRPr="00EC3F44" w:rsidTr="005B089E">
        <w:tc>
          <w:tcPr>
            <w:tcW w:w="4927" w:type="dxa"/>
          </w:tcPr>
          <w:p w:rsidR="005B089E" w:rsidRPr="00EC3F44" w:rsidRDefault="005B089E" w:rsidP="009178FF">
            <w:pPr>
              <w:jc w:val="both"/>
              <w:rPr>
                <w:b/>
                <w:sz w:val="28"/>
                <w:szCs w:val="28"/>
              </w:rPr>
            </w:pPr>
            <w:r w:rsidRPr="00EC3F44">
              <w:rPr>
                <w:b/>
                <w:sz w:val="28"/>
                <w:szCs w:val="28"/>
              </w:rPr>
              <w:t>Факс:</w:t>
            </w:r>
          </w:p>
        </w:tc>
        <w:tc>
          <w:tcPr>
            <w:tcW w:w="4927" w:type="dxa"/>
          </w:tcPr>
          <w:p w:rsidR="005B089E" w:rsidRPr="00904FC2" w:rsidRDefault="00904FC2" w:rsidP="00917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B089E" w:rsidRPr="00EC3F44" w:rsidRDefault="005B089E" w:rsidP="009178FF">
      <w:pPr>
        <w:jc w:val="both"/>
        <w:rPr>
          <w:sz w:val="28"/>
          <w:szCs w:val="28"/>
        </w:rPr>
      </w:pPr>
    </w:p>
    <w:p w:rsidR="009178FF" w:rsidRPr="00087426" w:rsidRDefault="005B089E" w:rsidP="00087426">
      <w:pPr>
        <w:ind w:firstLine="709"/>
        <w:jc w:val="both"/>
        <w:rPr>
          <w:sz w:val="28"/>
          <w:szCs w:val="28"/>
        </w:rPr>
      </w:pPr>
      <w:r w:rsidRPr="00EC3F44">
        <w:rPr>
          <w:b/>
          <w:sz w:val="28"/>
          <w:szCs w:val="28"/>
        </w:rPr>
        <w:t>Способ продажи недвижимого имущества (торгов)</w:t>
      </w:r>
      <w:r w:rsidR="009334FD" w:rsidRPr="00EC3F44">
        <w:rPr>
          <w:b/>
          <w:sz w:val="28"/>
          <w:szCs w:val="28"/>
        </w:rPr>
        <w:t xml:space="preserve"> - </w:t>
      </w:r>
      <w:r w:rsidR="00087426" w:rsidRPr="00087426">
        <w:rPr>
          <w:sz w:val="28"/>
          <w:szCs w:val="28"/>
        </w:rPr>
        <w:t xml:space="preserve">торги в форме публичного предложения </w:t>
      </w:r>
      <w:r w:rsidR="00482304" w:rsidRPr="00482304">
        <w:rPr>
          <w:sz w:val="28"/>
          <w:szCs w:val="28"/>
        </w:rPr>
        <w:t>с пошаговым снижением цены отсечения (минимальной цены предложения) на 1</w:t>
      </w:r>
      <w:r w:rsidR="003E3BC3">
        <w:rPr>
          <w:sz w:val="28"/>
          <w:szCs w:val="28"/>
        </w:rPr>
        <w:t>5</w:t>
      </w:r>
      <w:r w:rsidR="00482304" w:rsidRPr="00482304">
        <w:rPr>
          <w:sz w:val="28"/>
          <w:szCs w:val="28"/>
        </w:rPr>
        <w:t xml:space="preserve"> % от начальной цены публичного предложения</w:t>
      </w:r>
      <w:r w:rsidR="00482304">
        <w:rPr>
          <w:sz w:val="28"/>
          <w:szCs w:val="28"/>
        </w:rPr>
        <w:t xml:space="preserve">, </w:t>
      </w:r>
      <w:r w:rsidR="00482304" w:rsidRPr="00482304">
        <w:rPr>
          <w:sz w:val="28"/>
          <w:szCs w:val="28"/>
        </w:rPr>
        <w:t xml:space="preserve"> </w:t>
      </w:r>
      <w:r w:rsidR="00087426" w:rsidRPr="00087426">
        <w:rPr>
          <w:sz w:val="28"/>
          <w:szCs w:val="28"/>
        </w:rPr>
        <w:t>проводимые на электронной торговой площадке Общество с ограниченной ответственностью «Электронная торговая площадка ГПБ» (далее – ЭТП).</w:t>
      </w:r>
    </w:p>
    <w:p w:rsidR="00445DA5" w:rsidRDefault="005B089E" w:rsidP="00087426">
      <w:pPr>
        <w:ind w:firstLine="709"/>
        <w:jc w:val="both"/>
        <w:rPr>
          <w:sz w:val="28"/>
          <w:szCs w:val="28"/>
        </w:rPr>
      </w:pPr>
      <w:r w:rsidRPr="00EC3F44">
        <w:rPr>
          <w:b/>
          <w:sz w:val="28"/>
          <w:szCs w:val="28"/>
        </w:rPr>
        <w:t>Орга</w:t>
      </w:r>
      <w:r w:rsidR="009334FD" w:rsidRPr="00EC3F44">
        <w:rPr>
          <w:b/>
          <w:sz w:val="28"/>
          <w:szCs w:val="28"/>
        </w:rPr>
        <w:t>ни</w:t>
      </w:r>
      <w:r w:rsidRPr="00EC3F44">
        <w:rPr>
          <w:b/>
          <w:sz w:val="28"/>
          <w:szCs w:val="28"/>
        </w:rPr>
        <w:t>з</w:t>
      </w:r>
      <w:r w:rsidR="009334FD" w:rsidRPr="00EC3F44">
        <w:rPr>
          <w:b/>
          <w:sz w:val="28"/>
          <w:szCs w:val="28"/>
        </w:rPr>
        <w:t>а</w:t>
      </w:r>
      <w:r w:rsidRPr="00EC3F44">
        <w:rPr>
          <w:b/>
          <w:sz w:val="28"/>
          <w:szCs w:val="28"/>
        </w:rPr>
        <w:t xml:space="preserve">тор </w:t>
      </w:r>
      <w:r w:rsidR="007933A9">
        <w:rPr>
          <w:b/>
          <w:sz w:val="28"/>
          <w:szCs w:val="28"/>
        </w:rPr>
        <w:t>торгов</w:t>
      </w:r>
      <w:r w:rsidRPr="00EC3F44">
        <w:rPr>
          <w:b/>
          <w:sz w:val="28"/>
          <w:szCs w:val="28"/>
        </w:rPr>
        <w:t>:</w:t>
      </w:r>
      <w:r w:rsidRPr="00EC3F44">
        <w:rPr>
          <w:sz w:val="28"/>
          <w:szCs w:val="28"/>
        </w:rPr>
        <w:t xml:space="preserve"> </w:t>
      </w:r>
      <w:r w:rsidR="007933A9">
        <w:rPr>
          <w:sz w:val="28"/>
          <w:szCs w:val="28"/>
        </w:rPr>
        <w:t>д</w:t>
      </w:r>
      <w:r w:rsidR="00087426" w:rsidRPr="00087426">
        <w:rPr>
          <w:sz w:val="28"/>
          <w:szCs w:val="28"/>
        </w:rPr>
        <w:t>окументация о торгах в форме публичного предложения в электронной форме размещается в сети Интернет</w:t>
      </w:r>
      <w:r w:rsidR="00087426">
        <w:rPr>
          <w:sz w:val="28"/>
          <w:szCs w:val="28"/>
        </w:rPr>
        <w:t xml:space="preserve"> </w:t>
      </w:r>
      <w:hyperlink r:id="rId8" w:history="1">
        <w:r w:rsidR="00F17A46" w:rsidRPr="00CA38B3">
          <w:rPr>
            <w:rStyle w:val="a4"/>
            <w:sz w:val="28"/>
            <w:szCs w:val="28"/>
          </w:rPr>
          <w:t>www.gazpromnoncoreassets.ru</w:t>
        </w:r>
      </w:hyperlink>
      <w:r w:rsidR="00F17A46" w:rsidRPr="00F17A46">
        <w:rPr>
          <w:sz w:val="28"/>
          <w:szCs w:val="28"/>
        </w:rPr>
        <w:t>.</w:t>
      </w:r>
    </w:p>
    <w:p w:rsidR="00445DA5" w:rsidRDefault="007933A9" w:rsidP="00ED48E2">
      <w:pPr>
        <w:ind w:firstLine="709"/>
        <w:jc w:val="both"/>
        <w:rPr>
          <w:sz w:val="28"/>
          <w:szCs w:val="28"/>
        </w:rPr>
      </w:pPr>
      <w:r w:rsidRPr="007933A9">
        <w:rPr>
          <w:b/>
          <w:sz w:val="28"/>
          <w:szCs w:val="28"/>
        </w:rPr>
        <w:t>Место проведения торгов:</w:t>
      </w:r>
      <w:r w:rsidRPr="007933A9">
        <w:rPr>
          <w:sz w:val="28"/>
          <w:szCs w:val="28"/>
        </w:rPr>
        <w:t xml:space="preserve"> торги в форме публичного предложения проводятся в сети Интернет на сайте электронной торговой площадки Общество с ограниченной ответственностью «Электронная торговая площадка ГПБ» </w:t>
      </w:r>
      <w:hyperlink r:id="rId9" w:history="1">
        <w:r w:rsidR="00F17A46" w:rsidRPr="00CA38B3">
          <w:rPr>
            <w:rStyle w:val="a4"/>
            <w:sz w:val="28"/>
            <w:szCs w:val="28"/>
          </w:rPr>
          <w:t>http://etpgpb.ru/</w:t>
        </w:r>
      </w:hyperlink>
      <w:r w:rsidRPr="007933A9">
        <w:rPr>
          <w:sz w:val="28"/>
          <w:szCs w:val="28"/>
        </w:rPr>
        <w:t>.</w:t>
      </w:r>
    </w:p>
    <w:p w:rsidR="00AF0C14" w:rsidRPr="00EC3F44" w:rsidRDefault="005B089E" w:rsidP="00ED48E2">
      <w:pPr>
        <w:ind w:firstLine="709"/>
        <w:jc w:val="both"/>
        <w:rPr>
          <w:b/>
          <w:sz w:val="28"/>
          <w:szCs w:val="28"/>
        </w:rPr>
      </w:pPr>
      <w:r w:rsidRPr="00EC3F44">
        <w:rPr>
          <w:b/>
          <w:sz w:val="28"/>
          <w:szCs w:val="28"/>
        </w:rPr>
        <w:t xml:space="preserve">Предмет </w:t>
      </w:r>
      <w:r w:rsidR="007933A9">
        <w:rPr>
          <w:b/>
          <w:sz w:val="28"/>
          <w:szCs w:val="28"/>
        </w:rPr>
        <w:t>торгов</w:t>
      </w:r>
      <w:r w:rsidRPr="00EC3F44">
        <w:rPr>
          <w:b/>
          <w:sz w:val="28"/>
          <w:szCs w:val="28"/>
        </w:rPr>
        <w:t>:</w:t>
      </w:r>
      <w:r w:rsidR="009334FD" w:rsidRPr="00EC3F44">
        <w:rPr>
          <w:b/>
          <w:sz w:val="28"/>
          <w:szCs w:val="28"/>
        </w:rPr>
        <w:t xml:space="preserve"> </w:t>
      </w:r>
    </w:p>
    <w:tbl>
      <w:tblPr>
        <w:tblStyle w:val="a7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126"/>
        <w:gridCol w:w="1701"/>
      </w:tblGrid>
      <w:tr w:rsidR="00DE17F2" w:rsidRPr="00EC3F44" w:rsidTr="00285FDD">
        <w:tc>
          <w:tcPr>
            <w:tcW w:w="426" w:type="dxa"/>
            <w:vAlign w:val="center"/>
          </w:tcPr>
          <w:p w:rsidR="00DE17F2" w:rsidRPr="00AF0C14" w:rsidRDefault="00DE17F2" w:rsidP="009178FF">
            <w:pPr>
              <w:jc w:val="center"/>
              <w:rPr>
                <w:b/>
              </w:rPr>
            </w:pPr>
            <w:r w:rsidRPr="00AF0C14">
              <w:rPr>
                <w:b/>
              </w:rPr>
              <w:t>№</w:t>
            </w:r>
          </w:p>
        </w:tc>
        <w:tc>
          <w:tcPr>
            <w:tcW w:w="2835" w:type="dxa"/>
            <w:vAlign w:val="center"/>
          </w:tcPr>
          <w:p w:rsidR="00DE17F2" w:rsidRPr="00AF0C14" w:rsidRDefault="00DE17F2" w:rsidP="009178FF">
            <w:pPr>
              <w:jc w:val="center"/>
              <w:rPr>
                <w:b/>
              </w:rPr>
            </w:pPr>
            <w:r w:rsidRPr="00AF0C14">
              <w:rPr>
                <w:b/>
              </w:rPr>
              <w:t>Наименование объекта</w:t>
            </w:r>
          </w:p>
        </w:tc>
        <w:tc>
          <w:tcPr>
            <w:tcW w:w="2126" w:type="dxa"/>
            <w:vAlign w:val="center"/>
          </w:tcPr>
          <w:p w:rsidR="00DE17F2" w:rsidRPr="00AF0C14" w:rsidRDefault="00DE17F2" w:rsidP="009178FF">
            <w:pPr>
              <w:jc w:val="center"/>
              <w:rPr>
                <w:b/>
              </w:rPr>
            </w:pPr>
            <w:r w:rsidRPr="00AF0C14">
              <w:rPr>
                <w:b/>
              </w:rPr>
              <w:t>Кадастровый</w:t>
            </w:r>
          </w:p>
          <w:p w:rsidR="00DE17F2" w:rsidRPr="00AF0C14" w:rsidRDefault="00DE17F2" w:rsidP="009178FF">
            <w:pPr>
              <w:jc w:val="center"/>
              <w:rPr>
                <w:b/>
              </w:rPr>
            </w:pPr>
            <w:r w:rsidRPr="00AF0C14">
              <w:rPr>
                <w:b/>
              </w:rPr>
              <w:t>(или условный) номер</w:t>
            </w:r>
          </w:p>
        </w:tc>
        <w:tc>
          <w:tcPr>
            <w:tcW w:w="2126" w:type="dxa"/>
            <w:vAlign w:val="center"/>
          </w:tcPr>
          <w:p w:rsidR="00AF0C14" w:rsidRDefault="00AF0C14" w:rsidP="009178FF">
            <w:pPr>
              <w:jc w:val="center"/>
              <w:rPr>
                <w:b/>
              </w:rPr>
            </w:pPr>
            <w:r w:rsidRPr="00AF0C14">
              <w:rPr>
                <w:b/>
              </w:rPr>
              <w:t>Вид, номер</w:t>
            </w:r>
          </w:p>
          <w:p w:rsidR="00DE17F2" w:rsidRPr="00AF0C14" w:rsidRDefault="00AF0C14" w:rsidP="009178FF">
            <w:pPr>
              <w:jc w:val="center"/>
              <w:rPr>
                <w:b/>
              </w:rPr>
            </w:pPr>
            <w:r w:rsidRPr="00AF0C14">
              <w:rPr>
                <w:b/>
              </w:rPr>
              <w:t>и дата государственной регистрации права:</w:t>
            </w:r>
          </w:p>
        </w:tc>
        <w:tc>
          <w:tcPr>
            <w:tcW w:w="1701" w:type="dxa"/>
            <w:vAlign w:val="center"/>
          </w:tcPr>
          <w:p w:rsidR="00DE17F2" w:rsidRPr="00AF0C14" w:rsidRDefault="008542DE" w:rsidP="009178FF">
            <w:pPr>
              <w:jc w:val="center"/>
              <w:rPr>
                <w:b/>
              </w:rPr>
            </w:pPr>
            <w:r w:rsidRPr="00AF0C14">
              <w:rPr>
                <w:b/>
              </w:rPr>
              <w:t>Обременения</w:t>
            </w:r>
          </w:p>
        </w:tc>
      </w:tr>
      <w:tr w:rsidR="00DE17F2" w:rsidRPr="00EC3F44" w:rsidTr="00285FDD">
        <w:tc>
          <w:tcPr>
            <w:tcW w:w="426" w:type="dxa"/>
          </w:tcPr>
          <w:p w:rsidR="00DE17F2" w:rsidRPr="00AF0C14" w:rsidRDefault="00DE17F2" w:rsidP="009178FF">
            <w:pPr>
              <w:jc w:val="both"/>
            </w:pPr>
            <w:r w:rsidRPr="00AF0C14">
              <w:t>1.</w:t>
            </w:r>
          </w:p>
        </w:tc>
        <w:tc>
          <w:tcPr>
            <w:tcW w:w="2835" w:type="dxa"/>
          </w:tcPr>
          <w:p w:rsidR="00DE17F2" w:rsidRPr="00AF0C14" w:rsidRDefault="001542C6" w:rsidP="001542C6">
            <w:r w:rsidRPr="001542C6">
              <w:t xml:space="preserve">земельный участок К№71:28:010509:189, общей площадью 460 </w:t>
            </w:r>
            <w:r w:rsidRPr="001542C6">
              <w:lastRenderedPageBreak/>
              <w:t>кв.м. с расположенным на нём зданием материального склада с К№ 71:28:010504:658, общей площадью 272,8 кв.м, расположенных по адресу: Тульская область, г.Кимовск, ул. Бессолова</w:t>
            </w:r>
          </w:p>
        </w:tc>
        <w:tc>
          <w:tcPr>
            <w:tcW w:w="2126" w:type="dxa"/>
          </w:tcPr>
          <w:p w:rsidR="00EF718C" w:rsidRDefault="001542C6" w:rsidP="009178FF">
            <w:pPr>
              <w:jc w:val="both"/>
            </w:pPr>
            <w:r w:rsidRPr="001542C6">
              <w:lastRenderedPageBreak/>
              <w:t>71:28:010509:189</w:t>
            </w:r>
          </w:p>
          <w:p w:rsidR="001542C6" w:rsidRPr="00AF0C14" w:rsidRDefault="001542C6" w:rsidP="009178FF">
            <w:pPr>
              <w:jc w:val="both"/>
            </w:pPr>
            <w:r w:rsidRPr="001542C6">
              <w:t>71:28:010504:658</w:t>
            </w:r>
          </w:p>
        </w:tc>
        <w:tc>
          <w:tcPr>
            <w:tcW w:w="2126" w:type="dxa"/>
          </w:tcPr>
          <w:p w:rsidR="00963E84" w:rsidRDefault="00963E84" w:rsidP="009178FF">
            <w:pPr>
              <w:jc w:val="both"/>
            </w:pPr>
            <w:r w:rsidRPr="00963E84">
              <w:t xml:space="preserve">№71-71-11/008/2012-275 от 29.05.2012 и </w:t>
            </w:r>
          </w:p>
          <w:p w:rsidR="00DE17F2" w:rsidRPr="00AF0C14" w:rsidRDefault="00963E84" w:rsidP="00963E84">
            <w:pPr>
              <w:jc w:val="both"/>
            </w:pPr>
            <w:r w:rsidRPr="00963E84">
              <w:lastRenderedPageBreak/>
              <w:t>№71-0</w:t>
            </w:r>
            <w:r>
              <w:t>1.11-08.2003-0318 от 28.08.2003</w:t>
            </w:r>
          </w:p>
        </w:tc>
        <w:tc>
          <w:tcPr>
            <w:tcW w:w="1701" w:type="dxa"/>
          </w:tcPr>
          <w:p w:rsidR="00DE17F2" w:rsidRPr="00AF0C14" w:rsidRDefault="00285FDD" w:rsidP="009178FF">
            <w:pPr>
              <w:jc w:val="both"/>
            </w:pPr>
            <w:r>
              <w:lastRenderedPageBreak/>
              <w:t>-</w:t>
            </w:r>
          </w:p>
        </w:tc>
      </w:tr>
    </w:tbl>
    <w:p w:rsidR="0012734E" w:rsidRDefault="001D506A" w:rsidP="00285FDD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Объект недвижимости расположен на земельном участке общей площадью </w:t>
      </w:r>
      <w:r w:rsidR="00963E84">
        <w:rPr>
          <w:noProof/>
          <w:sz w:val="28"/>
          <w:szCs w:val="28"/>
          <w:lang w:val="en-US"/>
        </w:rPr>
        <w:t>460</w:t>
      </w:r>
      <w:r w:rsidR="00285FD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кв.м</w:t>
      </w:r>
      <w:r w:rsidR="00ED48E2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>Вид права:</w:t>
      </w:r>
      <w:r w:rsidR="00285FDD">
        <w:rPr>
          <w:noProof/>
          <w:sz w:val="28"/>
          <w:szCs w:val="28"/>
        </w:rPr>
        <w:t xml:space="preserve"> собственность.</w:t>
      </w:r>
    </w:p>
    <w:p w:rsidR="009178FF" w:rsidRPr="00ED48E2" w:rsidRDefault="00ED48E2" w:rsidP="00285FDD">
      <w:pPr>
        <w:spacing w:line="276" w:lineRule="auto"/>
        <w:ind w:right="-1" w:firstLine="708"/>
        <w:jc w:val="both"/>
        <w:rPr>
          <w:rFonts w:eastAsia="Calibri"/>
          <w:sz w:val="28"/>
          <w:szCs w:val="28"/>
          <w:lang w:eastAsia="en-US"/>
        </w:rPr>
      </w:pPr>
      <w:r w:rsidRPr="006A61A0">
        <w:rPr>
          <w:rFonts w:eastAsia="Calibri"/>
          <w:sz w:val="28"/>
          <w:szCs w:val="28"/>
          <w:lang w:eastAsia="en-US"/>
        </w:rPr>
        <w:t>Визуальный осмотр объект</w:t>
      </w:r>
      <w:r>
        <w:rPr>
          <w:rFonts w:eastAsia="Calibri"/>
          <w:sz w:val="28"/>
          <w:szCs w:val="28"/>
          <w:lang w:eastAsia="en-US"/>
        </w:rPr>
        <w:t xml:space="preserve">а осуществляется претендентами </w:t>
      </w:r>
      <w:r>
        <w:rPr>
          <w:rFonts w:eastAsia="Calibri"/>
          <w:sz w:val="28"/>
          <w:szCs w:val="28"/>
          <w:lang w:eastAsia="en-US"/>
        </w:rPr>
        <w:br/>
      </w:r>
      <w:r w:rsidRPr="006A61A0">
        <w:rPr>
          <w:rFonts w:eastAsia="Calibri"/>
          <w:sz w:val="28"/>
          <w:szCs w:val="28"/>
          <w:lang w:eastAsia="en-US"/>
        </w:rPr>
        <w:t>по предварительной записи</w:t>
      </w:r>
      <w:r w:rsidR="00285FDD">
        <w:rPr>
          <w:rFonts w:eastAsia="Calibri"/>
          <w:sz w:val="28"/>
          <w:szCs w:val="28"/>
          <w:lang w:eastAsia="en-US"/>
        </w:rPr>
        <w:t xml:space="preserve"> по телефону </w:t>
      </w:r>
      <w:r w:rsidR="00285FDD" w:rsidRPr="00285FDD">
        <w:rPr>
          <w:rFonts w:eastAsia="Calibri"/>
          <w:sz w:val="28"/>
          <w:szCs w:val="28"/>
          <w:lang w:eastAsia="en-US"/>
        </w:rPr>
        <w:t>25-24-00 (добав.1015; добав.1043)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6A61A0">
        <w:rPr>
          <w:rFonts w:eastAsia="Calibri"/>
          <w:sz w:val="28"/>
          <w:szCs w:val="28"/>
          <w:lang w:eastAsia="en-US"/>
        </w:rPr>
        <w:t>Ознакомление</w:t>
      </w:r>
      <w:r w:rsidR="00285FDD">
        <w:rPr>
          <w:rFonts w:eastAsia="Calibri"/>
          <w:sz w:val="28"/>
          <w:szCs w:val="28"/>
          <w:lang w:eastAsia="en-US"/>
        </w:rPr>
        <w:t> </w:t>
      </w:r>
      <w:r w:rsidRPr="006A61A0">
        <w:rPr>
          <w:rFonts w:eastAsia="Calibri"/>
          <w:sz w:val="28"/>
          <w:szCs w:val="28"/>
          <w:lang w:eastAsia="en-US"/>
        </w:rPr>
        <w:t>претендентов с правоустанавливающими документами на предмет</w:t>
      </w:r>
      <w:r w:rsidR="00285FDD">
        <w:rPr>
          <w:rFonts w:eastAsia="Calibri"/>
          <w:sz w:val="28"/>
          <w:szCs w:val="28"/>
          <w:lang w:eastAsia="en-US"/>
        </w:rPr>
        <w:t> </w:t>
      </w:r>
      <w:r w:rsidRPr="006A61A0">
        <w:rPr>
          <w:rFonts w:eastAsia="Calibri"/>
          <w:sz w:val="28"/>
          <w:szCs w:val="28"/>
          <w:lang w:eastAsia="en-US"/>
        </w:rPr>
        <w:t>торгов</w:t>
      </w:r>
      <w:r w:rsidR="00285FDD">
        <w:rPr>
          <w:rFonts w:eastAsia="Calibri"/>
          <w:sz w:val="28"/>
          <w:szCs w:val="28"/>
          <w:lang w:eastAsia="en-US"/>
        </w:rPr>
        <w:t> </w:t>
      </w:r>
      <w:r w:rsidRPr="006A61A0">
        <w:rPr>
          <w:rFonts w:eastAsia="Calibri"/>
          <w:sz w:val="28"/>
          <w:szCs w:val="28"/>
          <w:lang w:eastAsia="en-US"/>
        </w:rPr>
        <w:t xml:space="preserve">осуществляется в </w:t>
      </w:r>
      <w:r w:rsidRPr="006A61A0">
        <w:rPr>
          <w:rFonts w:eastAsia="Calibri"/>
          <w:sz w:val="28"/>
          <w:szCs w:val="28"/>
          <w:shd w:val="clear" w:color="auto" w:fill="FFFFFF"/>
          <w:lang w:eastAsia="en-US"/>
        </w:rPr>
        <w:t>будние дни с 09:00 до 16:00 (время местное)</w:t>
      </w:r>
      <w:r w:rsidRPr="006A61A0">
        <w:rPr>
          <w:rFonts w:eastAsia="Calibri"/>
          <w:sz w:val="28"/>
          <w:szCs w:val="28"/>
          <w:lang w:eastAsia="en-US"/>
        </w:rPr>
        <w:t xml:space="preserve"> по адресу: </w:t>
      </w:r>
      <w:r w:rsidR="00285FDD">
        <w:rPr>
          <w:rFonts w:eastAsia="Calibri"/>
          <w:sz w:val="28"/>
          <w:szCs w:val="28"/>
          <w:lang w:eastAsia="en-US"/>
        </w:rPr>
        <w:t>г.Тула, ул.Мориса Тореза, д.5-а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6A61A0">
        <w:rPr>
          <w:rFonts w:eastAsia="Calibri"/>
          <w:sz w:val="28"/>
          <w:szCs w:val="28"/>
          <w:lang w:eastAsia="en-US"/>
        </w:rPr>
        <w:t xml:space="preserve">Контактное лицо: </w:t>
      </w:r>
      <w:r w:rsidR="00285FDD" w:rsidRPr="00285FDD">
        <w:rPr>
          <w:rFonts w:eastAsia="Calibri"/>
          <w:sz w:val="28"/>
          <w:szCs w:val="28"/>
          <w:lang w:eastAsia="en-US"/>
        </w:rPr>
        <w:t>Карпов Александр Борисович</w:t>
      </w:r>
      <w:r w:rsidR="00285FDD">
        <w:rPr>
          <w:rFonts w:eastAsia="Calibri"/>
          <w:sz w:val="28"/>
          <w:szCs w:val="28"/>
          <w:lang w:eastAsia="en-US"/>
        </w:rPr>
        <w:t xml:space="preserve">; </w:t>
      </w:r>
      <w:r w:rsidR="00285FDD" w:rsidRPr="00285FDD">
        <w:rPr>
          <w:rFonts w:eastAsia="Calibri"/>
          <w:sz w:val="28"/>
          <w:szCs w:val="28"/>
          <w:lang w:eastAsia="en-US"/>
        </w:rPr>
        <w:t>Соколовская Ирина Александровна</w:t>
      </w:r>
      <w:r w:rsidR="00285FDD">
        <w:rPr>
          <w:rFonts w:eastAsia="Calibri"/>
          <w:sz w:val="28"/>
          <w:szCs w:val="28"/>
          <w:lang w:eastAsia="en-US"/>
        </w:rPr>
        <w:t>.</w:t>
      </w:r>
    </w:p>
    <w:p w:rsidR="003A36AB" w:rsidRPr="003A36AB" w:rsidRDefault="000A4A2E" w:rsidP="003A36AB">
      <w:pPr>
        <w:ind w:firstLine="709"/>
        <w:jc w:val="both"/>
        <w:rPr>
          <w:b/>
          <w:sz w:val="28"/>
          <w:szCs w:val="28"/>
        </w:rPr>
      </w:pPr>
      <w:r w:rsidRPr="00EC3F44">
        <w:rPr>
          <w:b/>
          <w:sz w:val="28"/>
          <w:szCs w:val="28"/>
        </w:rPr>
        <w:t>Начальная</w:t>
      </w:r>
      <w:r w:rsidR="005B089E" w:rsidRPr="00EC3F44">
        <w:rPr>
          <w:b/>
          <w:sz w:val="28"/>
          <w:szCs w:val="28"/>
        </w:rPr>
        <w:t xml:space="preserve"> </w:t>
      </w:r>
      <w:r w:rsidRPr="00EC3F44">
        <w:rPr>
          <w:b/>
          <w:sz w:val="28"/>
          <w:szCs w:val="28"/>
        </w:rPr>
        <w:t>ц</w:t>
      </w:r>
      <w:r w:rsidR="005B089E" w:rsidRPr="00EC3F44">
        <w:rPr>
          <w:b/>
          <w:sz w:val="28"/>
          <w:szCs w:val="28"/>
        </w:rPr>
        <w:t>ена</w:t>
      </w:r>
      <w:r w:rsidR="006D0BDA" w:rsidRPr="00EC3F44">
        <w:rPr>
          <w:b/>
          <w:sz w:val="28"/>
          <w:szCs w:val="28"/>
        </w:rPr>
        <w:t>:</w:t>
      </w:r>
      <w:r w:rsidR="00E83135" w:rsidRPr="00E83135">
        <w:t xml:space="preserve"> </w:t>
      </w:r>
      <w:r w:rsidR="003A36AB" w:rsidRPr="003A36AB">
        <w:rPr>
          <w:b/>
          <w:sz w:val="28"/>
          <w:szCs w:val="28"/>
        </w:rPr>
        <w:t>1 476 428,57</w:t>
      </w:r>
      <w:r w:rsidR="003A36AB" w:rsidRPr="003A36AB">
        <w:rPr>
          <w:b/>
          <w:sz w:val="28"/>
          <w:szCs w:val="28"/>
        </w:rPr>
        <w:t xml:space="preserve">‬ </w:t>
      </w:r>
      <w:r w:rsidR="003A36AB">
        <w:rPr>
          <w:b/>
          <w:sz w:val="28"/>
          <w:szCs w:val="28"/>
        </w:rPr>
        <w:t xml:space="preserve">руб. </w:t>
      </w:r>
      <w:r w:rsidR="003A36AB" w:rsidRPr="003A36AB">
        <w:rPr>
          <w:b/>
          <w:sz w:val="28"/>
          <w:szCs w:val="28"/>
        </w:rPr>
        <w:t>с НДС</w:t>
      </w:r>
      <w:r w:rsidR="003A36AB">
        <w:rPr>
          <w:b/>
          <w:sz w:val="28"/>
          <w:szCs w:val="28"/>
        </w:rPr>
        <w:t>.</w:t>
      </w:r>
    </w:p>
    <w:p w:rsidR="00E83135" w:rsidRDefault="00087426" w:rsidP="003A36AB">
      <w:pPr>
        <w:ind w:firstLine="709"/>
        <w:jc w:val="both"/>
        <w:rPr>
          <w:b/>
          <w:sz w:val="28"/>
          <w:szCs w:val="28"/>
        </w:rPr>
      </w:pPr>
      <w:r w:rsidRPr="00087426">
        <w:rPr>
          <w:b/>
          <w:sz w:val="28"/>
          <w:szCs w:val="28"/>
        </w:rPr>
        <w:t xml:space="preserve">Цена отсечения (минимальная цена продажи): </w:t>
      </w:r>
      <w:r w:rsidR="003A36AB">
        <w:rPr>
          <w:b/>
          <w:sz w:val="28"/>
          <w:szCs w:val="28"/>
        </w:rPr>
        <w:t xml:space="preserve">1 254 964,28 </w:t>
      </w:r>
      <w:r w:rsidR="003A36AB" w:rsidRPr="003A36AB">
        <w:rPr>
          <w:b/>
          <w:sz w:val="28"/>
          <w:szCs w:val="28"/>
        </w:rPr>
        <w:t xml:space="preserve">руб. </w:t>
      </w:r>
      <w:r w:rsidR="003A36AB">
        <w:rPr>
          <w:b/>
          <w:sz w:val="28"/>
          <w:szCs w:val="28"/>
        </w:rPr>
        <w:br/>
      </w:r>
      <w:r w:rsidR="003A36AB" w:rsidRPr="003A36AB">
        <w:rPr>
          <w:b/>
          <w:sz w:val="28"/>
          <w:szCs w:val="28"/>
        </w:rPr>
        <w:t>с НДС</w:t>
      </w:r>
      <w:r w:rsidR="003A36AB">
        <w:rPr>
          <w:b/>
          <w:sz w:val="28"/>
          <w:szCs w:val="28"/>
        </w:rPr>
        <w:t>.</w:t>
      </w:r>
    </w:p>
    <w:p w:rsidR="00087426" w:rsidRPr="00087426" w:rsidRDefault="00087426" w:rsidP="00087426">
      <w:pPr>
        <w:ind w:firstLine="709"/>
        <w:jc w:val="both"/>
        <w:rPr>
          <w:sz w:val="28"/>
          <w:szCs w:val="28"/>
        </w:rPr>
      </w:pPr>
      <w:r w:rsidRPr="00087426">
        <w:rPr>
          <w:sz w:val="28"/>
          <w:szCs w:val="28"/>
        </w:rPr>
        <w:t>Шаг понижения цены: 2% от начальной цены имущества.</w:t>
      </w:r>
    </w:p>
    <w:p w:rsidR="00087426" w:rsidRPr="00087426" w:rsidRDefault="00087426" w:rsidP="00087426">
      <w:pPr>
        <w:ind w:firstLine="709"/>
        <w:jc w:val="both"/>
        <w:rPr>
          <w:sz w:val="28"/>
          <w:szCs w:val="28"/>
        </w:rPr>
      </w:pPr>
      <w:r w:rsidRPr="00087426">
        <w:rPr>
          <w:sz w:val="28"/>
          <w:szCs w:val="28"/>
        </w:rPr>
        <w:t xml:space="preserve">Шаг повышения цены: 2% от начальной цены имущества. </w:t>
      </w:r>
    </w:p>
    <w:p w:rsidR="006D0BDA" w:rsidRPr="00C46E0A" w:rsidRDefault="00AF0C14" w:rsidP="00917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задатка: </w:t>
      </w:r>
      <w:bookmarkStart w:id="1" w:name="_Hlk178850189"/>
      <w:r w:rsidRPr="00C46E0A">
        <w:rPr>
          <w:sz w:val="28"/>
          <w:szCs w:val="28"/>
        </w:rPr>
        <w:t xml:space="preserve">10% от начальной  </w:t>
      </w:r>
      <w:r w:rsidR="00AE7D63" w:rsidRPr="00C46E0A">
        <w:rPr>
          <w:sz w:val="28"/>
          <w:szCs w:val="28"/>
        </w:rPr>
        <w:t>стоимости имущества</w:t>
      </w:r>
      <w:bookmarkEnd w:id="1"/>
      <w:r w:rsidR="003A36AB">
        <w:rPr>
          <w:sz w:val="28"/>
          <w:szCs w:val="28"/>
        </w:rPr>
        <w:t>.</w:t>
      </w:r>
    </w:p>
    <w:p w:rsidR="00445DA5" w:rsidRDefault="00445DA5" w:rsidP="009178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6E0A">
        <w:rPr>
          <w:color w:val="auto"/>
          <w:sz w:val="28"/>
          <w:szCs w:val="28"/>
        </w:rPr>
        <w:t xml:space="preserve">Задаток должно поступить на счёт </w:t>
      </w:r>
      <w:r w:rsidR="00AE7D63" w:rsidRPr="00C46E0A">
        <w:rPr>
          <w:sz w:val="28"/>
          <w:szCs w:val="28"/>
        </w:rPr>
        <w:t>ООО ЭТП ГПБ</w:t>
      </w:r>
      <w:r w:rsidRPr="00C46E0A">
        <w:rPr>
          <w:sz w:val="28"/>
          <w:szCs w:val="28"/>
        </w:rPr>
        <w:t xml:space="preserve"> </w:t>
      </w:r>
      <w:r w:rsidRPr="00C46E0A">
        <w:rPr>
          <w:color w:val="auto"/>
          <w:sz w:val="28"/>
          <w:szCs w:val="28"/>
        </w:rPr>
        <w:t xml:space="preserve">не позднее </w:t>
      </w:r>
      <w:r w:rsidR="00AE7D63" w:rsidRPr="00C46E0A">
        <w:rPr>
          <w:color w:val="auto"/>
          <w:sz w:val="28"/>
          <w:szCs w:val="28"/>
        </w:rPr>
        <w:t>даты окончания приема заявок</w:t>
      </w:r>
      <w:r w:rsidRPr="00C46E0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445DA5" w:rsidRPr="000F16C3" w:rsidRDefault="00445DA5" w:rsidP="009178FF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Задаток, перечисленный победителем </w:t>
      </w:r>
      <w:r w:rsidR="00087426">
        <w:rPr>
          <w:color w:val="auto"/>
          <w:sz w:val="28"/>
          <w:szCs w:val="28"/>
        </w:rPr>
        <w:t xml:space="preserve"> торгов в электронной форме</w:t>
      </w:r>
      <w:r>
        <w:rPr>
          <w:color w:val="auto"/>
          <w:sz w:val="28"/>
          <w:szCs w:val="28"/>
        </w:rPr>
        <w:t xml:space="preserve">, засчитывается в счет оплаты Имущества. Порядок внесения обеспечения заявки (задатка) и его возврата: в соответствии </w:t>
      </w:r>
      <w:r>
        <w:rPr>
          <w:color w:val="auto"/>
          <w:sz w:val="28"/>
          <w:szCs w:val="28"/>
        </w:rPr>
        <w:br/>
        <w:t xml:space="preserve">с регламентом </w:t>
      </w:r>
      <w:r w:rsidR="00AE7D63" w:rsidRPr="00C46E0A">
        <w:t>ЭТП ГПБ.</w:t>
      </w:r>
      <w:r w:rsidR="00AE7D63">
        <w:t xml:space="preserve"> </w:t>
      </w:r>
    </w:p>
    <w:p w:rsidR="00445DA5" w:rsidRDefault="00445DA5" w:rsidP="009178F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электронной подписи участников:</w:t>
      </w:r>
      <w:r>
        <w:rPr>
          <w:color w:val="auto"/>
          <w:sz w:val="28"/>
          <w:szCs w:val="28"/>
        </w:rPr>
        <w:t xml:space="preserve"> не разрешается подавать заявки без использования ЭП.</w:t>
      </w:r>
    </w:p>
    <w:p w:rsidR="00445DA5" w:rsidRDefault="00445DA5" w:rsidP="009178F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 ожидания ценовых предложений:</w:t>
      </w:r>
      <w:r>
        <w:rPr>
          <w:color w:val="auto"/>
          <w:sz w:val="28"/>
          <w:szCs w:val="28"/>
        </w:rPr>
        <w:t xml:space="preserve"> 10 минут.</w:t>
      </w:r>
    </w:p>
    <w:p w:rsidR="00445DA5" w:rsidRPr="00087426" w:rsidRDefault="00445DA5" w:rsidP="009178FF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Место подачи (приема) заявок:</w:t>
      </w:r>
      <w:r w:rsidR="00AE7D63" w:rsidRPr="00AE7D63">
        <w:rPr>
          <w:rFonts w:eastAsia="Calibri"/>
          <w:sz w:val="28"/>
          <w:szCs w:val="28"/>
        </w:rPr>
        <w:t xml:space="preserve"> </w:t>
      </w:r>
      <w:r w:rsidR="00AE7D63" w:rsidRPr="00C46E0A">
        <w:rPr>
          <w:rFonts w:eastAsia="Calibri"/>
          <w:sz w:val="28"/>
          <w:szCs w:val="28"/>
        </w:rPr>
        <w:t xml:space="preserve">ООО ЭТП </w:t>
      </w:r>
      <w:r w:rsidR="00AE7D63" w:rsidRPr="00F17A46">
        <w:rPr>
          <w:rFonts w:eastAsia="Calibri"/>
          <w:color w:val="auto"/>
          <w:sz w:val="28"/>
          <w:szCs w:val="28"/>
        </w:rPr>
        <w:t>ГПБ</w:t>
      </w:r>
      <w:r w:rsidRPr="00F17A46">
        <w:rPr>
          <w:color w:val="auto"/>
          <w:sz w:val="28"/>
          <w:szCs w:val="28"/>
        </w:rPr>
        <w:t xml:space="preserve"> </w:t>
      </w:r>
      <w:r w:rsidR="00087426" w:rsidRPr="00F17A46">
        <w:rPr>
          <w:rStyle w:val="a4"/>
          <w:color w:val="auto"/>
          <w:sz w:val="28"/>
          <w:szCs w:val="28"/>
          <w:u w:val="none"/>
        </w:rPr>
        <w:t xml:space="preserve">расположенная </w:t>
      </w:r>
      <w:r w:rsidR="003A36AB">
        <w:rPr>
          <w:rStyle w:val="a4"/>
          <w:color w:val="auto"/>
          <w:sz w:val="28"/>
          <w:szCs w:val="28"/>
          <w:u w:val="none"/>
        </w:rPr>
        <w:br/>
      </w:r>
      <w:r w:rsidR="00087426" w:rsidRPr="00F17A46">
        <w:rPr>
          <w:rStyle w:val="a4"/>
          <w:color w:val="auto"/>
          <w:sz w:val="28"/>
          <w:szCs w:val="28"/>
          <w:u w:val="none"/>
        </w:rPr>
        <w:t>в информационно-телекоммуникационной сети «Интернет» по адресу</w:t>
      </w:r>
      <w:r w:rsidR="00087426" w:rsidRPr="00F17A46">
        <w:rPr>
          <w:rStyle w:val="a4"/>
          <w:u w:val="none"/>
        </w:rPr>
        <w:t>:</w:t>
      </w:r>
      <w:r w:rsidR="00087426" w:rsidRPr="00087426">
        <w:rPr>
          <w:rStyle w:val="a4"/>
        </w:rPr>
        <w:t xml:space="preserve"> http://etpgpb.ru/.</w:t>
      </w:r>
    </w:p>
    <w:p w:rsidR="00AE7D63" w:rsidRPr="00291681" w:rsidRDefault="00AE7D63" w:rsidP="00AE7D63">
      <w:pPr>
        <w:tabs>
          <w:tab w:val="left" w:pos="993"/>
        </w:tabs>
        <w:ind w:firstLine="709"/>
        <w:contextualSpacing/>
        <w:rPr>
          <w:sz w:val="28"/>
          <w:szCs w:val="28"/>
        </w:rPr>
      </w:pPr>
      <w:r w:rsidRPr="00291681">
        <w:rPr>
          <w:b/>
          <w:sz w:val="28"/>
          <w:szCs w:val="28"/>
        </w:rPr>
        <w:t>Дата и время начала приема заявок:</w:t>
      </w:r>
      <w:r w:rsidRPr="00291681">
        <w:rPr>
          <w:sz w:val="28"/>
          <w:szCs w:val="28"/>
        </w:rPr>
        <w:t xml:space="preserve"> «</w:t>
      </w:r>
      <w:r w:rsidR="00963E84" w:rsidRPr="003A36AB">
        <w:rPr>
          <w:sz w:val="28"/>
          <w:szCs w:val="28"/>
        </w:rPr>
        <w:t>17</w:t>
      </w:r>
      <w:r w:rsidRPr="00291681">
        <w:rPr>
          <w:sz w:val="28"/>
          <w:szCs w:val="28"/>
        </w:rPr>
        <w:t xml:space="preserve">» </w:t>
      </w:r>
      <w:r w:rsidR="009142BC">
        <w:rPr>
          <w:sz w:val="28"/>
          <w:szCs w:val="28"/>
        </w:rPr>
        <w:t>ноября</w:t>
      </w:r>
      <w:r w:rsidRPr="00291681">
        <w:rPr>
          <w:sz w:val="28"/>
          <w:szCs w:val="28"/>
        </w:rPr>
        <w:t xml:space="preserve"> 202</w:t>
      </w:r>
      <w:r w:rsidR="00EA5421">
        <w:rPr>
          <w:sz w:val="28"/>
          <w:szCs w:val="28"/>
        </w:rPr>
        <w:t>5</w:t>
      </w:r>
      <w:r w:rsidRPr="00291681">
        <w:rPr>
          <w:sz w:val="28"/>
          <w:szCs w:val="28"/>
        </w:rPr>
        <w:t xml:space="preserve"> года в 10:00 (МСК).</w:t>
      </w:r>
    </w:p>
    <w:p w:rsidR="00AE7D63" w:rsidRPr="00291681" w:rsidRDefault="00AE7D63" w:rsidP="00AE7D63">
      <w:pPr>
        <w:tabs>
          <w:tab w:val="left" w:pos="993"/>
        </w:tabs>
        <w:ind w:firstLine="709"/>
        <w:contextualSpacing/>
        <w:rPr>
          <w:sz w:val="28"/>
          <w:szCs w:val="28"/>
        </w:rPr>
      </w:pPr>
      <w:r w:rsidRPr="00291681">
        <w:rPr>
          <w:b/>
          <w:sz w:val="28"/>
          <w:szCs w:val="28"/>
        </w:rPr>
        <w:t>Дата и время окончания приёма заявок:</w:t>
      </w:r>
      <w:r w:rsidRPr="00291681">
        <w:rPr>
          <w:sz w:val="28"/>
          <w:szCs w:val="28"/>
        </w:rPr>
        <w:t xml:space="preserve"> «</w:t>
      </w:r>
      <w:r w:rsidR="00963E84" w:rsidRPr="003A36AB">
        <w:rPr>
          <w:sz w:val="28"/>
          <w:szCs w:val="28"/>
        </w:rPr>
        <w:t>19</w:t>
      </w:r>
      <w:r w:rsidRPr="00291681">
        <w:rPr>
          <w:sz w:val="28"/>
          <w:szCs w:val="28"/>
        </w:rPr>
        <w:t>»</w:t>
      </w:r>
      <w:r w:rsidR="00CD7487">
        <w:rPr>
          <w:sz w:val="28"/>
          <w:szCs w:val="28"/>
        </w:rPr>
        <w:t xml:space="preserve"> </w:t>
      </w:r>
      <w:r w:rsidR="006A617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29168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D7487">
        <w:rPr>
          <w:sz w:val="28"/>
          <w:szCs w:val="28"/>
        </w:rPr>
        <w:t>5</w:t>
      </w:r>
      <w:r w:rsidRPr="00291681">
        <w:rPr>
          <w:sz w:val="28"/>
          <w:szCs w:val="28"/>
        </w:rPr>
        <w:t xml:space="preserve"> года в 18:00 (МСК). </w:t>
      </w:r>
    </w:p>
    <w:p w:rsidR="00AE7D63" w:rsidRPr="00291681" w:rsidRDefault="00AE7D63" w:rsidP="00AE7D63">
      <w:pPr>
        <w:tabs>
          <w:tab w:val="left" w:pos="993"/>
        </w:tabs>
        <w:ind w:firstLine="709"/>
        <w:contextualSpacing/>
        <w:rPr>
          <w:sz w:val="28"/>
          <w:szCs w:val="28"/>
        </w:rPr>
      </w:pPr>
      <w:r w:rsidRPr="00291681">
        <w:rPr>
          <w:b/>
          <w:sz w:val="28"/>
          <w:szCs w:val="28"/>
        </w:rPr>
        <w:t>Дата рассмотрения заявок и допуск участников:</w:t>
      </w:r>
      <w:r w:rsidRPr="00291681">
        <w:rPr>
          <w:sz w:val="28"/>
          <w:szCs w:val="28"/>
        </w:rPr>
        <w:t xml:space="preserve"> «</w:t>
      </w:r>
      <w:r w:rsidR="00963E84" w:rsidRPr="003A36AB">
        <w:rPr>
          <w:sz w:val="28"/>
          <w:szCs w:val="28"/>
        </w:rPr>
        <w:t>22</w:t>
      </w:r>
      <w:r w:rsidRPr="00291681">
        <w:rPr>
          <w:sz w:val="28"/>
          <w:szCs w:val="28"/>
        </w:rPr>
        <w:t xml:space="preserve">» </w:t>
      </w:r>
      <w:r w:rsidR="006A6171">
        <w:rPr>
          <w:sz w:val="28"/>
          <w:szCs w:val="28"/>
        </w:rPr>
        <w:t>декабря</w:t>
      </w:r>
      <w:r w:rsidRPr="00291681">
        <w:rPr>
          <w:sz w:val="28"/>
          <w:szCs w:val="28"/>
        </w:rPr>
        <w:t xml:space="preserve"> 202</w:t>
      </w:r>
      <w:r w:rsidR="00CD7487">
        <w:rPr>
          <w:sz w:val="28"/>
          <w:szCs w:val="28"/>
        </w:rPr>
        <w:t>5</w:t>
      </w:r>
      <w:r w:rsidRPr="00291681">
        <w:rPr>
          <w:sz w:val="28"/>
          <w:szCs w:val="28"/>
        </w:rPr>
        <w:t xml:space="preserve"> года до 18:00 (МСК).</w:t>
      </w:r>
    </w:p>
    <w:p w:rsidR="00AE7D63" w:rsidRPr="00291681" w:rsidRDefault="00AE7D63" w:rsidP="00AE7D63">
      <w:pPr>
        <w:ind w:firstLine="709"/>
        <w:rPr>
          <w:sz w:val="28"/>
          <w:szCs w:val="28"/>
        </w:rPr>
      </w:pPr>
      <w:r w:rsidRPr="00291681">
        <w:rPr>
          <w:b/>
          <w:sz w:val="28"/>
          <w:szCs w:val="28"/>
        </w:rPr>
        <w:t>Дата начала проведения торгов в электронной форме</w:t>
      </w:r>
      <w:r w:rsidRPr="00EC6855">
        <w:rPr>
          <w:sz w:val="28"/>
          <w:szCs w:val="28"/>
        </w:rPr>
        <w:t>: «</w:t>
      </w:r>
      <w:r w:rsidR="00963E84" w:rsidRPr="003A36AB">
        <w:rPr>
          <w:sz w:val="28"/>
          <w:szCs w:val="28"/>
        </w:rPr>
        <w:t>23</w:t>
      </w:r>
      <w:r w:rsidRPr="00EC6855">
        <w:rPr>
          <w:sz w:val="28"/>
          <w:szCs w:val="28"/>
        </w:rPr>
        <w:t xml:space="preserve">» </w:t>
      </w:r>
      <w:r w:rsidR="006A6171">
        <w:rPr>
          <w:sz w:val="28"/>
          <w:szCs w:val="28"/>
        </w:rPr>
        <w:t>декабря</w:t>
      </w:r>
      <w:r w:rsidRPr="00EC6855">
        <w:rPr>
          <w:sz w:val="28"/>
          <w:szCs w:val="28"/>
        </w:rPr>
        <w:t xml:space="preserve"> 202</w:t>
      </w:r>
      <w:r w:rsidR="00CD7487">
        <w:rPr>
          <w:sz w:val="28"/>
          <w:szCs w:val="28"/>
        </w:rPr>
        <w:t>5</w:t>
      </w:r>
      <w:r w:rsidRPr="00EC6855">
        <w:rPr>
          <w:sz w:val="28"/>
          <w:szCs w:val="28"/>
        </w:rPr>
        <w:t xml:space="preserve"> года в 12:00 (МСК).</w:t>
      </w:r>
    </w:p>
    <w:p w:rsidR="009178FF" w:rsidRDefault="009178FF" w:rsidP="009178FF">
      <w:pPr>
        <w:pStyle w:val="Default"/>
        <w:jc w:val="center"/>
        <w:rPr>
          <w:b/>
          <w:color w:val="auto"/>
          <w:sz w:val="28"/>
          <w:szCs w:val="28"/>
        </w:rPr>
      </w:pPr>
    </w:p>
    <w:p w:rsidR="00445DA5" w:rsidRDefault="00445DA5" w:rsidP="009178FF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Единые требования к Участникам </w:t>
      </w:r>
      <w:r w:rsidR="006A6171" w:rsidRPr="006A6171">
        <w:rPr>
          <w:b/>
          <w:color w:val="auto"/>
          <w:sz w:val="28"/>
          <w:szCs w:val="28"/>
        </w:rPr>
        <w:t>торгов в форме публичного предложения в электронной форме</w:t>
      </w:r>
    </w:p>
    <w:p w:rsidR="006A6171" w:rsidRDefault="006A6171" w:rsidP="009178FF">
      <w:pPr>
        <w:pStyle w:val="Default"/>
        <w:jc w:val="center"/>
        <w:rPr>
          <w:b/>
          <w:color w:val="auto"/>
          <w:sz w:val="28"/>
          <w:szCs w:val="28"/>
        </w:rPr>
      </w:pP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6A6171">
        <w:rPr>
          <w:color w:val="auto"/>
          <w:sz w:val="28"/>
          <w:szCs w:val="28"/>
        </w:rPr>
        <w:t>Участником торгов в форме публичного предложения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6A6171">
        <w:rPr>
          <w:color w:val="auto"/>
          <w:sz w:val="28"/>
          <w:szCs w:val="28"/>
        </w:rPr>
        <w:t>Для участия в торгах в форме публичного предложения необходимо зарегистрироваться на электронной торговой площадке (ООО ЭТП ГПБ) и в соответствии с регламентом ЭТП, размещенном на сайте  http://etpgpb.ru/.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6A6171">
        <w:rPr>
          <w:color w:val="auto"/>
          <w:sz w:val="28"/>
          <w:szCs w:val="28"/>
        </w:rPr>
        <w:t>В установленный в извещении срок для участия в торгах предоставить: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и приложить следующие документы: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б) сканированную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в) сканированную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(или) учредительными документами юридического лица и если для участника торгов приобретение имущества является крупной сделкой или сделкой с заинтересованностью; согласие собственника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г) сканированную копию документа, подтверждающего полномочия руководителя;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lastRenderedPageBreak/>
        <w:t xml:space="preserve">е) информацию о цепочке собственников, включая бенефициаров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(в т.ч. конечных), с подтверждением соответствующими документами.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Непредставление вышеперечисленных документов может служить основанием для не допуска к участию в торгах.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</w:p>
    <w:p w:rsidR="006A6171" w:rsidRPr="006A6171" w:rsidRDefault="006A6171" w:rsidP="006A6171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6A6171">
        <w:rPr>
          <w:b/>
          <w:color w:val="auto"/>
          <w:sz w:val="28"/>
          <w:szCs w:val="28"/>
        </w:rPr>
        <w:t>Подача заявки на участие в торгах в форме публичного предложения в электронной форме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ab/>
        <w:t>ЭТП обеспечивает для участников функционал подачи заявок на участие в торгах.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ab/>
        <w:t>Формирование и направление заявки на участие в торгах производится участником в соответствии с Руководством пользователя ЭТП, которое размещается в открытой части ЭТП.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ab/>
        <w:t xml:space="preserve">Срок представления (приема) заявок на участие в торгах определяется Заказчиком в соответствии с данным извещением.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ab/>
        <w:t>Участник вправе подать заявку на участие в торгах в любой момент, начиная с момента размещения на сайте площадки извещения</w:t>
      </w:r>
      <w:r w:rsidR="00A67CAE">
        <w:rPr>
          <w:color w:val="auto"/>
          <w:sz w:val="28"/>
          <w:szCs w:val="28"/>
        </w:rPr>
        <w:t xml:space="preserve"> </w:t>
      </w:r>
      <w:r w:rsidRPr="006A6171">
        <w:rPr>
          <w:color w:val="auto"/>
          <w:sz w:val="28"/>
          <w:szCs w:val="28"/>
        </w:rPr>
        <w:t xml:space="preserve">о проведении торгов, и до предусмотренных извещением о торгах даты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и времени окончания срока подачи заявок. Заявки направляются участником на ЭТП в форме электронных документов.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ab/>
        <w:t>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ЭТП, которое размещается в открытой части ЭТП.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</w:p>
    <w:p w:rsidR="006A6171" w:rsidRPr="006A6171" w:rsidRDefault="006A6171" w:rsidP="006A6171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Pr="006A6171">
        <w:rPr>
          <w:b/>
          <w:color w:val="auto"/>
          <w:sz w:val="28"/>
          <w:szCs w:val="28"/>
        </w:rPr>
        <w:t>Рассмотрение заявок и допуск к участию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6A6171">
        <w:rPr>
          <w:color w:val="auto"/>
          <w:sz w:val="28"/>
          <w:szCs w:val="28"/>
        </w:rPr>
        <w:t xml:space="preserve">ЭТП обеспечивает для пользователей Организаторов / Заказчиков функционал по рассмотрению заявок на участие в торгах в соответствии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с Руководством оператора ЭТП, которое размещается в открытой части ЭТП.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Pr="006A6171">
        <w:rPr>
          <w:color w:val="auto"/>
          <w:sz w:val="28"/>
          <w:szCs w:val="28"/>
        </w:rPr>
        <w:t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Pr="006A6171">
        <w:rPr>
          <w:color w:val="auto"/>
          <w:sz w:val="28"/>
          <w:szCs w:val="28"/>
        </w:rPr>
        <w:t xml:space="preserve">На ЭТП 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для рассмотрения.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6A6171">
        <w:rPr>
          <w:color w:val="auto"/>
          <w:sz w:val="28"/>
          <w:szCs w:val="28"/>
        </w:rPr>
        <w:t>Организатор производит рассмотрение заявок в срок рассмотрения, указанный им в процессе публикации извещения о проведении торгов.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6A6171">
        <w:rPr>
          <w:color w:val="auto"/>
          <w:sz w:val="28"/>
          <w:szCs w:val="28"/>
        </w:rPr>
        <w:t xml:space="preserve">По итогам рассмотрения заявок Организатор принимает решение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о допуске (об отказе в допуске) Пользователей к участию в торгах и формирует протокол рассмотрения заявок.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 xml:space="preserve">Участник не допускается к участию в торгах в следующих случаях: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- заявка подана лицом, не уполномоченным участником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lastRenderedPageBreak/>
        <w:t xml:space="preserve">на осуществление таких действий;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- представлены не все документы по перечню, опубликованному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в информационном сообщении о проведении торгов;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- участником представлены недостоверные сведения. </w:t>
      </w:r>
    </w:p>
    <w:p w:rsidR="006A6171" w:rsidRPr="006A6171" w:rsidRDefault="006A6171" w:rsidP="006A6171">
      <w:pPr>
        <w:pStyle w:val="Default"/>
        <w:rPr>
          <w:color w:val="auto"/>
          <w:sz w:val="28"/>
          <w:szCs w:val="28"/>
        </w:rPr>
      </w:pPr>
    </w:p>
    <w:p w:rsidR="006A6171" w:rsidRPr="006A6171" w:rsidRDefault="006A6171" w:rsidP="006A6171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</w:t>
      </w:r>
      <w:r w:rsidRPr="006A6171">
        <w:rPr>
          <w:b/>
          <w:color w:val="auto"/>
          <w:sz w:val="28"/>
          <w:szCs w:val="28"/>
        </w:rPr>
        <w:t>Порядок проведения торгов в форме публичного предложения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6A6171">
        <w:rPr>
          <w:color w:val="auto"/>
          <w:sz w:val="28"/>
          <w:szCs w:val="28"/>
        </w:rPr>
        <w:t>Пользователь, допущенный к участию в торгах в форме публичного предложения, приобретает статус участника с момента оформления Протокола об определении участников торгов в форме публичного предложения.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6A6171">
        <w:rPr>
          <w:color w:val="auto"/>
          <w:sz w:val="28"/>
          <w:szCs w:val="28"/>
        </w:rPr>
        <w:t>ЭТП обеспечивает функционал проведения торгов в форме публичного предложения. Инструкция по участию в торгах в форме публичного предложения доступна в Руководстве пользователя ЭТП, которое размещается в открытой части ЭТП.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 xml:space="preserve">ЭТП обеспечивает проведение торгов в назначенные дату и время проведения, указанную в извещении при условии, что по итогам рассмотрения заявок к участию в торгах были допущены не менее двух участников торгов. Начало и окончание проведения торгов, 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а также время поступления ценовых предложений определяется по времени сервера, на котором размещена ЭТП.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>Сроки и шаг подачи ценовых предложений в ходе торгов указывается Организатором в извещении о проведении торгов.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>С момента начала проведения торгов участники вправе подать свои предложения о цене договора.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6A6171">
        <w:rPr>
          <w:color w:val="auto"/>
          <w:sz w:val="28"/>
          <w:szCs w:val="28"/>
        </w:rPr>
        <w:t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>Каждое ценовое предложение, подаваемое в ходе торгов, подписывается ЭП.</w:t>
      </w:r>
    </w:p>
    <w:p w:rsidR="006A6171" w:rsidRPr="006A6171" w:rsidRDefault="006A6171" w:rsidP="006A6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6A6171">
        <w:rPr>
          <w:color w:val="auto"/>
          <w:sz w:val="28"/>
          <w:szCs w:val="28"/>
        </w:rPr>
        <w:t>При подаче ценового предложения участником торгов равного начальной цене, начинаются торги на повышение начальной цены. Повышение начальной цены производится на «Шаг повышения цены». Победителем становится участник, предложивший наивысшее ценовое предложение.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A6171" w:rsidRPr="006A6171">
        <w:rPr>
          <w:color w:val="auto"/>
          <w:sz w:val="28"/>
          <w:szCs w:val="28"/>
        </w:rPr>
        <w:t xml:space="preserve">В случае если не было подано ни одного ценового предложения, равного начальной цене, то начальная цена понижается на «Шаг понижения цены». По окончании «Времени ожидания ценовых </w:t>
      </w:r>
      <w:r w:rsidR="006A6171" w:rsidRPr="006A6171">
        <w:rPr>
          <w:color w:val="auto"/>
          <w:sz w:val="28"/>
          <w:szCs w:val="28"/>
        </w:rPr>
        <w:lastRenderedPageBreak/>
        <w:t xml:space="preserve">предложений», цена снижается до «Минимальной цены продажи имущества» (цены отсечения). 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6A6171" w:rsidRPr="006A6171">
        <w:rPr>
          <w:color w:val="auto"/>
          <w:sz w:val="28"/>
          <w:szCs w:val="28"/>
        </w:rPr>
        <w:t>Если было подано ценовое предложение на этапе снижения цены продажи имущества, то начинается публичное предложение на повышение цены. Победителем становится участник, предложивший наивысшее ценовое предложение.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A6171" w:rsidRPr="006A6171">
        <w:rPr>
          <w:color w:val="auto"/>
          <w:sz w:val="28"/>
          <w:szCs w:val="28"/>
        </w:rPr>
        <w:t xml:space="preserve">Если не было подано ни одного ценового предложения,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то по истечении «Времени ожидания ценовых предложений» после достижения «Минимальной цены продажи имущества» процедура автоматически завершается.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</w:p>
    <w:p w:rsidR="006A6171" w:rsidRPr="00AC4778" w:rsidRDefault="00AC4778" w:rsidP="00AC4778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</w:t>
      </w:r>
      <w:r w:rsidR="006A6171" w:rsidRPr="00AC4778">
        <w:rPr>
          <w:b/>
          <w:color w:val="auto"/>
          <w:sz w:val="28"/>
          <w:szCs w:val="28"/>
        </w:rPr>
        <w:t xml:space="preserve">Порядок подведения итогов 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A6171" w:rsidRPr="006A6171">
        <w:rPr>
          <w:color w:val="auto"/>
          <w:sz w:val="28"/>
          <w:szCs w:val="28"/>
        </w:rPr>
        <w:t>По факту завершения торгов на ЭТП Организатору доступен функционал рассмотрения вторых заявок Участников и принятия решения о выборе победителя.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A6171" w:rsidRPr="006A6171">
        <w:rPr>
          <w:color w:val="auto"/>
          <w:sz w:val="28"/>
          <w:szCs w:val="28"/>
        </w:rPr>
        <w:t xml:space="preserve">Участник, который предложил наиболее высокую цену договора,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и заявка которого соответствует требованиям извещения и документации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о торгах, признается победителем.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A6171" w:rsidRPr="006A6171">
        <w:rPr>
          <w:color w:val="auto"/>
          <w:sz w:val="28"/>
          <w:szCs w:val="28"/>
        </w:rPr>
        <w:t xml:space="preserve">По факту окончания торгов Организатор изготавливает протокол подведения итогов.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</w:p>
    <w:p w:rsidR="006A6171" w:rsidRPr="00AC4778" w:rsidRDefault="00AC4778" w:rsidP="00AC4778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="006A6171" w:rsidRPr="00AC4778">
        <w:rPr>
          <w:b/>
          <w:color w:val="auto"/>
          <w:sz w:val="28"/>
          <w:szCs w:val="28"/>
        </w:rPr>
        <w:t>Порядок заключения договора купли-продажи, порядок расчётов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6A6171" w:rsidRPr="006A6171">
        <w:rPr>
          <w:color w:val="auto"/>
          <w:sz w:val="28"/>
          <w:szCs w:val="28"/>
        </w:rPr>
        <w:t xml:space="preserve">Договор купли-продажи заключается между Продавцом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и Победителем торгов в срок не позднее 30 (тридцати) рабочих дней с даты оформления Протокола об итогах торгов (форма договора купли-продажи прилагается).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6A6171" w:rsidRPr="006A6171">
        <w:rPr>
          <w:color w:val="auto"/>
          <w:sz w:val="28"/>
          <w:szCs w:val="28"/>
        </w:rPr>
        <w:t xml:space="preserve">Оплата имущества Победителем торгов осуществляется в порядке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и сроки, установленные договором купли-продажи на условиях 100% предварительной оплаты до передачи имущества.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6A6171" w:rsidRPr="006A6171">
        <w:rPr>
          <w:color w:val="auto"/>
          <w:sz w:val="28"/>
          <w:szCs w:val="28"/>
        </w:rPr>
        <w:t xml:space="preserve">В случае уклонения (отказа) Победителя торгов от заключения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в указанный срок договора купли-продажи Имущества он утрачивает право на заключение вышеуказанного договора.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6A6171" w:rsidRPr="006A6171">
        <w:rPr>
          <w:color w:val="auto"/>
          <w:sz w:val="28"/>
          <w:szCs w:val="28"/>
        </w:rPr>
        <w:t xml:space="preserve">В таком случае Продавец имеет право заключить договоры купли-продажи Имущества с участниками торгов, сделавшими предыдущие предложения по цене Имущества, путем последовательного направления таким участникам торгов (начиная от участника, предложившего наибольшую цену, и заканчивая участником, предложившим наименьшую цену) оферты с указанием цены Имущества, которая не может быть ниже максимального предложения по цене Имущества данного участника. С участником торгов (письменно выразившим намерение Продавцу на его оферту о приобретении Имущества) договоры купли-продажи Имущества заключается в течение 30 (тридцати) рабочих дней с даты ответа (согласия) участника торгов на оферту Продавца. Указанный срок может быть </w:t>
      </w:r>
      <w:r w:rsidR="006A6171" w:rsidRPr="006A6171">
        <w:rPr>
          <w:color w:val="auto"/>
          <w:sz w:val="28"/>
          <w:szCs w:val="28"/>
        </w:rPr>
        <w:lastRenderedPageBreak/>
        <w:t>продлен по соглашению Продавца и участника торгов (путем обмена письмами).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A6171" w:rsidRPr="006A6171">
        <w:rPr>
          <w:color w:val="auto"/>
          <w:sz w:val="28"/>
          <w:szCs w:val="28"/>
        </w:rPr>
        <w:t xml:space="preserve">Переход прав на реализованное Имущество осуществляется в соответствии с договором купли-продажи. 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6A6171" w:rsidRPr="006A6171">
        <w:rPr>
          <w:color w:val="auto"/>
          <w:sz w:val="28"/>
          <w:szCs w:val="28"/>
        </w:rPr>
        <w:t>В случае если торги в электронной форме по продаже имущества были признаны несостоявшимся по причине наличия единственного участника, соответствующего требованиям документации, реализация имущества может быть осуществлена путем направления такому единственному участнику оферты с указанием цены, которая не может быть ниже начальной цены. С единственным участником торгов в электронной форме (письменно выразившим намерение Продавцу на его оферту о приобретении Имущества) договор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6A6171" w:rsidRPr="006A6171">
        <w:rPr>
          <w:color w:val="auto"/>
          <w:sz w:val="28"/>
          <w:szCs w:val="28"/>
        </w:rPr>
        <w:t xml:space="preserve">При уклонении (отказе) Победителя от заключения в указанные сроки договора купли-продажи Имущества задаток ему не возвращается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и остается в собственности Продавца, а Победитель утрачивает право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 xml:space="preserve">на заключение договора купли-продажи. Результаты торгов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в части утверждения Победителя торгов Продавцом аннулируются.</w:t>
      </w:r>
    </w:p>
    <w:p w:rsidR="006A6171" w:rsidRPr="006A6171" w:rsidRDefault="00AC4778" w:rsidP="00AC4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A6171" w:rsidRPr="006A6171">
        <w:rPr>
          <w:color w:val="auto"/>
          <w:sz w:val="28"/>
          <w:szCs w:val="28"/>
        </w:rPr>
        <w:t xml:space="preserve">При уклонении (отказе) Победителя от исполнения условий договора купли-продажи либо нарушения сроков оплаты по договору купли-продажи Имущества задаток Победителю не возвращается и остается 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6A6171">
        <w:rPr>
          <w:color w:val="auto"/>
          <w:sz w:val="28"/>
          <w:szCs w:val="28"/>
        </w:rPr>
        <w:t>в собственности Продавца, договор купли-продажи подлежит расторжению. Результаты торгов в части утверждения Победителя торгов Продавцом аннулируются.</w:t>
      </w: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</w:p>
    <w:p w:rsidR="006A6171" w:rsidRPr="006A6171" w:rsidRDefault="006A6171" w:rsidP="00AC4778">
      <w:pPr>
        <w:pStyle w:val="Default"/>
        <w:jc w:val="both"/>
        <w:rPr>
          <w:color w:val="auto"/>
          <w:sz w:val="28"/>
          <w:szCs w:val="28"/>
        </w:rPr>
      </w:pPr>
      <w:r w:rsidRPr="00AC4778">
        <w:rPr>
          <w:b/>
          <w:color w:val="auto"/>
          <w:sz w:val="28"/>
          <w:szCs w:val="28"/>
        </w:rPr>
        <w:t>Приложение:</w:t>
      </w:r>
      <w:r w:rsidRPr="006A6171">
        <w:rPr>
          <w:color w:val="auto"/>
          <w:sz w:val="28"/>
          <w:szCs w:val="28"/>
        </w:rPr>
        <w:t xml:space="preserve"> проект договора купли-продажи.</w:t>
      </w:r>
    </w:p>
    <w:p w:rsidR="006A6171" w:rsidRPr="006A6171" w:rsidRDefault="006A6171" w:rsidP="00AC4778">
      <w:pPr>
        <w:pStyle w:val="Default"/>
        <w:jc w:val="both"/>
        <w:rPr>
          <w:b/>
          <w:color w:val="auto"/>
          <w:sz w:val="28"/>
          <w:szCs w:val="28"/>
        </w:rPr>
      </w:pPr>
    </w:p>
    <w:p w:rsidR="006A6171" w:rsidRPr="006A6171" w:rsidRDefault="006A6171" w:rsidP="006A6171">
      <w:pPr>
        <w:pStyle w:val="Default"/>
        <w:rPr>
          <w:b/>
          <w:color w:val="auto"/>
          <w:sz w:val="28"/>
          <w:szCs w:val="28"/>
        </w:rPr>
      </w:pPr>
    </w:p>
    <w:p w:rsidR="006A6171" w:rsidRPr="006A6171" w:rsidRDefault="006A6171" w:rsidP="006A6171">
      <w:pPr>
        <w:pStyle w:val="Default"/>
        <w:rPr>
          <w:b/>
          <w:color w:val="auto"/>
          <w:sz w:val="28"/>
          <w:szCs w:val="28"/>
        </w:rPr>
      </w:pPr>
    </w:p>
    <w:p w:rsidR="006A6171" w:rsidRPr="006A6171" w:rsidRDefault="006A6171" w:rsidP="006A6171">
      <w:pPr>
        <w:pStyle w:val="Default"/>
        <w:rPr>
          <w:b/>
          <w:color w:val="auto"/>
          <w:sz w:val="28"/>
          <w:szCs w:val="28"/>
        </w:rPr>
      </w:pPr>
    </w:p>
    <w:p w:rsidR="006A6171" w:rsidRPr="009178FF" w:rsidRDefault="006A6171" w:rsidP="006A6171">
      <w:pPr>
        <w:pStyle w:val="Default"/>
        <w:rPr>
          <w:b/>
          <w:color w:val="auto"/>
          <w:sz w:val="28"/>
          <w:szCs w:val="28"/>
        </w:rPr>
      </w:pPr>
    </w:p>
    <w:sectPr w:rsidR="006A6171" w:rsidRPr="009178FF" w:rsidSect="009178FF">
      <w:footerReference w:type="default" r:id="rId10"/>
      <w:pgSz w:w="11906" w:h="16838"/>
      <w:pgMar w:top="993" w:right="1134" w:bottom="851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66" w:rsidRDefault="00FF2F66" w:rsidP="00AF0C14">
      <w:r>
        <w:separator/>
      </w:r>
    </w:p>
  </w:endnote>
  <w:endnote w:type="continuationSeparator" w:id="0">
    <w:p w:rsidR="00FF2F66" w:rsidRDefault="00FF2F66" w:rsidP="00AF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001088"/>
      <w:docPartObj>
        <w:docPartGallery w:val="Page Numbers (Bottom of Page)"/>
        <w:docPartUnique/>
      </w:docPartObj>
    </w:sdtPr>
    <w:sdtEndPr/>
    <w:sdtContent>
      <w:p w:rsidR="00371371" w:rsidRDefault="00371371">
        <w:pPr>
          <w:pStyle w:val="aa"/>
          <w:jc w:val="center"/>
        </w:pPr>
      </w:p>
      <w:tbl>
        <w:tblPr>
          <w:tblW w:w="0" w:type="auto"/>
          <w:tblLayout w:type="fixed"/>
          <w:tblLook w:val="0000" w:firstRow="0" w:lastRow="0" w:firstColumn="0" w:lastColumn="0" w:noHBand="0" w:noVBand="0"/>
        </w:tblPr>
        <w:tblGrid>
          <w:gridCol w:w="4643"/>
          <w:gridCol w:w="4644"/>
        </w:tblGrid>
        <w:tr w:rsidR="00371371">
          <w:tc>
            <w:tcPr>
              <w:tcW w:w="4643" w:type="dxa"/>
            </w:tcPr>
            <w:p w:rsidR="00371371" w:rsidRPr="00371371" w:rsidRDefault="00371371" w:rsidP="00087426">
              <w:pPr>
                <w:pStyle w:val="aa"/>
                <w:jc w:val="center"/>
                <w:rPr>
                  <w:rFonts w:ascii="Arial Narrow" w:hAnsi="Arial Narrow"/>
                  <w:sz w:val="16"/>
                </w:rPr>
              </w:pPr>
            </w:p>
          </w:tc>
          <w:tc>
            <w:tcPr>
              <w:tcW w:w="4644" w:type="dxa"/>
            </w:tcPr>
            <w:p w:rsidR="00371371" w:rsidRPr="00371371" w:rsidRDefault="00371371">
              <w:pPr>
                <w:pStyle w:val="aa"/>
                <w:jc w:val="center"/>
                <w:rPr>
                  <w:rFonts w:ascii="Arial Narrow" w:hAnsi="Arial Narrow"/>
                  <w:sz w:val="16"/>
                </w:rPr>
              </w:pPr>
            </w:p>
          </w:tc>
        </w:tr>
      </w:tbl>
      <w:p w:rsidR="00291827" w:rsidRPr="00AF0C14" w:rsidRDefault="00217D4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9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1827" w:rsidRDefault="009178FF" w:rsidP="009178FF">
    <w:pPr>
      <w:pStyle w:val="aa"/>
      <w:tabs>
        <w:tab w:val="clear" w:pos="4677"/>
        <w:tab w:val="clear" w:pos="9355"/>
        <w:tab w:val="left" w:pos="50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66" w:rsidRDefault="00FF2F66" w:rsidP="00AF0C14">
      <w:r>
        <w:separator/>
      </w:r>
    </w:p>
  </w:footnote>
  <w:footnote w:type="continuationSeparator" w:id="0">
    <w:p w:rsidR="00FF2F66" w:rsidRDefault="00FF2F66" w:rsidP="00AF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4"/>
    <w:rsid w:val="000271EA"/>
    <w:rsid w:val="00037CD0"/>
    <w:rsid w:val="000514D8"/>
    <w:rsid w:val="00080D7B"/>
    <w:rsid w:val="00087426"/>
    <w:rsid w:val="000A4A2E"/>
    <w:rsid w:val="000B235E"/>
    <w:rsid w:val="000C3560"/>
    <w:rsid w:val="000D3FBD"/>
    <w:rsid w:val="000D7921"/>
    <w:rsid w:val="000E6112"/>
    <w:rsid w:val="000F16C3"/>
    <w:rsid w:val="0012109E"/>
    <w:rsid w:val="0012734E"/>
    <w:rsid w:val="001456A5"/>
    <w:rsid w:val="0015067B"/>
    <w:rsid w:val="001542C6"/>
    <w:rsid w:val="00163225"/>
    <w:rsid w:val="001753E3"/>
    <w:rsid w:val="00184DAD"/>
    <w:rsid w:val="001876C4"/>
    <w:rsid w:val="0019012F"/>
    <w:rsid w:val="0019126D"/>
    <w:rsid w:val="001B5AA3"/>
    <w:rsid w:val="001D3B63"/>
    <w:rsid w:val="001D506A"/>
    <w:rsid w:val="001F0544"/>
    <w:rsid w:val="001F41D3"/>
    <w:rsid w:val="001F491E"/>
    <w:rsid w:val="0020158E"/>
    <w:rsid w:val="00206D92"/>
    <w:rsid w:val="00217D44"/>
    <w:rsid w:val="0022249F"/>
    <w:rsid w:val="00225A42"/>
    <w:rsid w:val="00240352"/>
    <w:rsid w:val="002405B9"/>
    <w:rsid w:val="00246706"/>
    <w:rsid w:val="002579F5"/>
    <w:rsid w:val="00260493"/>
    <w:rsid w:val="002748B2"/>
    <w:rsid w:val="00274E9C"/>
    <w:rsid w:val="00277222"/>
    <w:rsid w:val="00285FDD"/>
    <w:rsid w:val="00291827"/>
    <w:rsid w:val="002923F4"/>
    <w:rsid w:val="002D1D7C"/>
    <w:rsid w:val="002D389C"/>
    <w:rsid w:val="002D7CDC"/>
    <w:rsid w:val="002E1378"/>
    <w:rsid w:val="002E354C"/>
    <w:rsid w:val="002E46CA"/>
    <w:rsid w:val="00313D2F"/>
    <w:rsid w:val="00322572"/>
    <w:rsid w:val="00325B00"/>
    <w:rsid w:val="003327CF"/>
    <w:rsid w:val="00345E03"/>
    <w:rsid w:val="00347F23"/>
    <w:rsid w:val="00370A1F"/>
    <w:rsid w:val="00371371"/>
    <w:rsid w:val="00374B42"/>
    <w:rsid w:val="00383326"/>
    <w:rsid w:val="00391ABB"/>
    <w:rsid w:val="003A36AB"/>
    <w:rsid w:val="003B29E2"/>
    <w:rsid w:val="003C1611"/>
    <w:rsid w:val="003E1E47"/>
    <w:rsid w:val="003E3BC3"/>
    <w:rsid w:val="00402341"/>
    <w:rsid w:val="00410C7E"/>
    <w:rsid w:val="00413905"/>
    <w:rsid w:val="00445DA5"/>
    <w:rsid w:val="00450387"/>
    <w:rsid w:val="004509E9"/>
    <w:rsid w:val="00454999"/>
    <w:rsid w:val="00465854"/>
    <w:rsid w:val="004708AB"/>
    <w:rsid w:val="00482304"/>
    <w:rsid w:val="004B21B8"/>
    <w:rsid w:val="004D3B14"/>
    <w:rsid w:val="004E5CB9"/>
    <w:rsid w:val="004F0C41"/>
    <w:rsid w:val="004F4FB1"/>
    <w:rsid w:val="00553420"/>
    <w:rsid w:val="0055472B"/>
    <w:rsid w:val="00570820"/>
    <w:rsid w:val="00574B6C"/>
    <w:rsid w:val="00574F73"/>
    <w:rsid w:val="00575225"/>
    <w:rsid w:val="00575DFA"/>
    <w:rsid w:val="0058691A"/>
    <w:rsid w:val="005B089E"/>
    <w:rsid w:val="005B2E56"/>
    <w:rsid w:val="005D4435"/>
    <w:rsid w:val="005D5062"/>
    <w:rsid w:val="005F0768"/>
    <w:rsid w:val="00616918"/>
    <w:rsid w:val="00623AE0"/>
    <w:rsid w:val="006318C5"/>
    <w:rsid w:val="00632A50"/>
    <w:rsid w:val="00652D36"/>
    <w:rsid w:val="006850CE"/>
    <w:rsid w:val="00696992"/>
    <w:rsid w:val="006A2990"/>
    <w:rsid w:val="006A6171"/>
    <w:rsid w:val="006B78C6"/>
    <w:rsid w:val="006C7FE4"/>
    <w:rsid w:val="006D0BDA"/>
    <w:rsid w:val="0070031D"/>
    <w:rsid w:val="0072354E"/>
    <w:rsid w:val="00740102"/>
    <w:rsid w:val="0076119A"/>
    <w:rsid w:val="00781D86"/>
    <w:rsid w:val="007933A9"/>
    <w:rsid w:val="007A52FD"/>
    <w:rsid w:val="007D4241"/>
    <w:rsid w:val="007D775B"/>
    <w:rsid w:val="007E0982"/>
    <w:rsid w:val="008045A7"/>
    <w:rsid w:val="00821A21"/>
    <w:rsid w:val="008275E7"/>
    <w:rsid w:val="00846F5F"/>
    <w:rsid w:val="008542DE"/>
    <w:rsid w:val="0087221A"/>
    <w:rsid w:val="00876194"/>
    <w:rsid w:val="00886126"/>
    <w:rsid w:val="008A2126"/>
    <w:rsid w:val="008B255F"/>
    <w:rsid w:val="008B60B8"/>
    <w:rsid w:val="008B6F37"/>
    <w:rsid w:val="008C6E1F"/>
    <w:rsid w:val="00904FC2"/>
    <w:rsid w:val="009110FD"/>
    <w:rsid w:val="009142BC"/>
    <w:rsid w:val="009178FF"/>
    <w:rsid w:val="009334FD"/>
    <w:rsid w:val="00935B19"/>
    <w:rsid w:val="00941919"/>
    <w:rsid w:val="00944365"/>
    <w:rsid w:val="0095504D"/>
    <w:rsid w:val="009614E0"/>
    <w:rsid w:val="00963E84"/>
    <w:rsid w:val="009712C2"/>
    <w:rsid w:val="0097752F"/>
    <w:rsid w:val="009814AD"/>
    <w:rsid w:val="009A78CE"/>
    <w:rsid w:val="009B01C4"/>
    <w:rsid w:val="009D249D"/>
    <w:rsid w:val="009E4AE9"/>
    <w:rsid w:val="009F2B5D"/>
    <w:rsid w:val="00A01B9D"/>
    <w:rsid w:val="00A17A36"/>
    <w:rsid w:val="00A37347"/>
    <w:rsid w:val="00A43497"/>
    <w:rsid w:val="00A53319"/>
    <w:rsid w:val="00A67CAE"/>
    <w:rsid w:val="00A76CD5"/>
    <w:rsid w:val="00A8204E"/>
    <w:rsid w:val="00A9165E"/>
    <w:rsid w:val="00AB6A7C"/>
    <w:rsid w:val="00AB7A47"/>
    <w:rsid w:val="00AC4778"/>
    <w:rsid w:val="00AD3CAA"/>
    <w:rsid w:val="00AE7D63"/>
    <w:rsid w:val="00AF0C14"/>
    <w:rsid w:val="00B00BBC"/>
    <w:rsid w:val="00B14102"/>
    <w:rsid w:val="00B219BF"/>
    <w:rsid w:val="00B3498B"/>
    <w:rsid w:val="00B35562"/>
    <w:rsid w:val="00B46859"/>
    <w:rsid w:val="00B61226"/>
    <w:rsid w:val="00B64EE9"/>
    <w:rsid w:val="00B66EE6"/>
    <w:rsid w:val="00B75313"/>
    <w:rsid w:val="00B8224A"/>
    <w:rsid w:val="00B91BEB"/>
    <w:rsid w:val="00B94301"/>
    <w:rsid w:val="00B943F9"/>
    <w:rsid w:val="00BA19CD"/>
    <w:rsid w:val="00BA7691"/>
    <w:rsid w:val="00BB0027"/>
    <w:rsid w:val="00BB5532"/>
    <w:rsid w:val="00BC40FF"/>
    <w:rsid w:val="00BC6F20"/>
    <w:rsid w:val="00BD447F"/>
    <w:rsid w:val="00BF068F"/>
    <w:rsid w:val="00C001B3"/>
    <w:rsid w:val="00C11330"/>
    <w:rsid w:val="00C25A32"/>
    <w:rsid w:val="00C26ED0"/>
    <w:rsid w:val="00C46182"/>
    <w:rsid w:val="00C46E0A"/>
    <w:rsid w:val="00C66F61"/>
    <w:rsid w:val="00C70C32"/>
    <w:rsid w:val="00C73E9E"/>
    <w:rsid w:val="00C772B3"/>
    <w:rsid w:val="00C9102F"/>
    <w:rsid w:val="00CA6223"/>
    <w:rsid w:val="00CC3F36"/>
    <w:rsid w:val="00CD7487"/>
    <w:rsid w:val="00CE605B"/>
    <w:rsid w:val="00CF016D"/>
    <w:rsid w:val="00CF1753"/>
    <w:rsid w:val="00D271EF"/>
    <w:rsid w:val="00D52A3F"/>
    <w:rsid w:val="00D61D38"/>
    <w:rsid w:val="00D72737"/>
    <w:rsid w:val="00D83126"/>
    <w:rsid w:val="00DA7EE5"/>
    <w:rsid w:val="00DB6EBC"/>
    <w:rsid w:val="00DD246C"/>
    <w:rsid w:val="00DD7482"/>
    <w:rsid w:val="00DE17F2"/>
    <w:rsid w:val="00E74EEF"/>
    <w:rsid w:val="00E7734C"/>
    <w:rsid w:val="00E83135"/>
    <w:rsid w:val="00EA23A9"/>
    <w:rsid w:val="00EA5421"/>
    <w:rsid w:val="00EB0070"/>
    <w:rsid w:val="00EB060B"/>
    <w:rsid w:val="00EB1CE8"/>
    <w:rsid w:val="00EB2A02"/>
    <w:rsid w:val="00EB7020"/>
    <w:rsid w:val="00EC3F44"/>
    <w:rsid w:val="00EC6855"/>
    <w:rsid w:val="00ED48E2"/>
    <w:rsid w:val="00ED6085"/>
    <w:rsid w:val="00EF718C"/>
    <w:rsid w:val="00F1147A"/>
    <w:rsid w:val="00F17A46"/>
    <w:rsid w:val="00F353A3"/>
    <w:rsid w:val="00F376E1"/>
    <w:rsid w:val="00F47668"/>
    <w:rsid w:val="00F80E68"/>
    <w:rsid w:val="00F8230C"/>
    <w:rsid w:val="00F84171"/>
    <w:rsid w:val="00F952C5"/>
    <w:rsid w:val="00FA3B36"/>
    <w:rsid w:val="00FA3DA1"/>
    <w:rsid w:val="00FB636A"/>
    <w:rsid w:val="00FE6ADD"/>
    <w:rsid w:val="00FE6C01"/>
    <w:rsid w:val="00FF2A29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D3B14"/>
    <w:pPr>
      <w:ind w:left="1134" w:right="1134"/>
      <w:jc w:val="both"/>
    </w:pPr>
    <w:rPr>
      <w:b/>
      <w:i/>
      <w:szCs w:val="20"/>
    </w:rPr>
  </w:style>
  <w:style w:type="character" w:styleId="a4">
    <w:name w:val="Hyperlink"/>
    <w:basedOn w:val="a0"/>
    <w:uiPriority w:val="99"/>
    <w:unhideWhenUsed/>
    <w:rsid w:val="00F823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5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3E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B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0C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0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0C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0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5DA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7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D3B14"/>
    <w:pPr>
      <w:ind w:left="1134" w:right="1134"/>
      <w:jc w:val="both"/>
    </w:pPr>
    <w:rPr>
      <w:b/>
      <w:i/>
      <w:szCs w:val="20"/>
    </w:rPr>
  </w:style>
  <w:style w:type="character" w:styleId="a4">
    <w:name w:val="Hyperlink"/>
    <w:basedOn w:val="a0"/>
    <w:uiPriority w:val="99"/>
    <w:unhideWhenUsed/>
    <w:rsid w:val="00F823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5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3E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B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0C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0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0C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0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5DA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promnoncoreasset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7C4B7-DEB9-4ACB-8F8D-F94BFE1E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2263</Words>
  <Characters>12900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Куприна</dc:creator>
  <cp:lastModifiedBy>Соколовская Ирина Александровна</cp:lastModifiedBy>
  <cp:revision>2</cp:revision>
  <cp:lastPrinted>2020-07-10T06:45:00Z</cp:lastPrinted>
  <dcterms:created xsi:type="dcterms:W3CDTF">2025-10-17T07:36:00Z</dcterms:created>
  <dcterms:modified xsi:type="dcterms:W3CDTF">2025-10-17T07:36:00Z</dcterms:modified>
</cp:coreProperties>
</file>